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98" w:rsidRPr="00296BC6" w:rsidRDefault="00243298" w:rsidP="001D2839">
      <w:pPr>
        <w:rPr>
          <w:i w:val="0"/>
        </w:rPr>
      </w:pPr>
      <w:r w:rsidRPr="00296BC6">
        <w:rPr>
          <w:i w:val="0"/>
        </w:rPr>
        <w:t xml:space="preserve">Программа управленческой деятельности по введению  </w:t>
      </w:r>
      <w:r>
        <w:rPr>
          <w:i w:val="0"/>
        </w:rPr>
        <w:t>ФГОС</w:t>
      </w:r>
      <w:r w:rsidRPr="00296BC6">
        <w:rPr>
          <w:i w:val="0"/>
        </w:rPr>
        <w:t xml:space="preserve"> в образовательный процесс ДОУ (содержание).</w:t>
      </w:r>
    </w:p>
    <w:p w:rsidR="00243298" w:rsidRPr="00296BC6" w:rsidRDefault="00243298" w:rsidP="00243298">
      <w:pPr>
        <w:jc w:val="left"/>
        <w:rPr>
          <w:b w:val="0"/>
          <w:i w:val="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  <w:gridCol w:w="6300"/>
      </w:tblGrid>
      <w:tr w:rsidR="00243298" w:rsidRPr="00296BC6" w:rsidTr="00A662AE">
        <w:trPr>
          <w:trHeight w:val="504"/>
        </w:trPr>
        <w:tc>
          <w:tcPr>
            <w:tcW w:w="3528" w:type="dxa"/>
            <w:vAlign w:val="center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Изменения</w:t>
            </w:r>
          </w:p>
        </w:tc>
        <w:tc>
          <w:tcPr>
            <w:tcW w:w="5760" w:type="dxa"/>
            <w:vAlign w:val="center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Механизмы</w:t>
            </w:r>
          </w:p>
        </w:tc>
        <w:tc>
          <w:tcPr>
            <w:tcW w:w="6300" w:type="dxa"/>
            <w:vAlign w:val="center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Задачи</w:t>
            </w:r>
          </w:p>
        </w:tc>
      </w:tr>
      <w:tr w:rsidR="00243298" w:rsidRPr="00296BC6" w:rsidTr="00A662AE">
        <w:trPr>
          <w:trHeight w:val="3427"/>
        </w:trPr>
        <w:tc>
          <w:tcPr>
            <w:tcW w:w="3528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Обеспечение интеграции образовательных областей через задачи психолого-педагогической работы с детьми</w:t>
            </w:r>
          </w:p>
        </w:tc>
        <w:tc>
          <w:tcPr>
            <w:tcW w:w="576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осуществление анализа содержания образовательной пр</w:t>
            </w:r>
            <w:r w:rsidR="00385B6C">
              <w:rPr>
                <w:b w:val="0"/>
                <w:i w:val="0"/>
              </w:rPr>
              <w:t>ограммы, реализуемой в ДОУ и ФГОС</w:t>
            </w:r>
            <w:r w:rsidRPr="00296BC6">
              <w:rPr>
                <w:b w:val="0"/>
                <w:i w:val="0"/>
              </w:rPr>
              <w:t>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соотнесение задач примерной образовательной программы с индивидуальными особенностями развития контингента детей ДОУ;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разработка модели интеграции образовательных областей с учётом задач развития, воспитания и обучения детей каждой возрастной группы</w:t>
            </w:r>
          </w:p>
        </w:tc>
        <w:tc>
          <w:tcPr>
            <w:tcW w:w="630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создать творческую группу для проведения анализа содержания образовательной пр</w:t>
            </w:r>
            <w:r>
              <w:rPr>
                <w:b w:val="0"/>
                <w:i w:val="0"/>
              </w:rPr>
              <w:t>ограммы, реализуемой в ДОУ</w:t>
            </w:r>
            <w:proofErr w:type="gramStart"/>
            <w:r>
              <w:rPr>
                <w:b w:val="0"/>
                <w:i w:val="0"/>
              </w:rPr>
              <w:t xml:space="preserve"> </w:t>
            </w:r>
            <w:r w:rsidRPr="00296BC6">
              <w:rPr>
                <w:b w:val="0"/>
                <w:i w:val="0"/>
              </w:rPr>
              <w:t>;</w:t>
            </w:r>
            <w:proofErr w:type="gramEnd"/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дать задание педагогам соотнести задачи примерной образовательной программы с индивидуальными особенностями развития контингента детей каждой возрастной группы;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разработать модель интеграции образовательных областей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</w:tc>
      </w:tr>
      <w:tr w:rsidR="00243298" w:rsidRPr="00296BC6" w:rsidTr="00A662AE">
        <w:trPr>
          <w:trHeight w:val="897"/>
        </w:trPr>
        <w:tc>
          <w:tcPr>
            <w:tcW w:w="3528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Переход на комплексно-тематическое планирование</w:t>
            </w:r>
          </w:p>
        </w:tc>
        <w:tc>
          <w:tcPr>
            <w:tcW w:w="576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изучение и учёт опыта комплексно-тематического планирования, имеющегося у педагогов системы дошкольного образования (через СМИ, преимущественно Интернет);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создание информационного банка данных о состоянии и развитии контингента детей;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анализ индивидуальных и возрастных особенностей детей и социального заказа родителей с целью определения специфики образовательной деятельности ДОУ;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определение тематики вариативной части ООП;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 xml:space="preserve">- составление комплексно-тематических планов </w:t>
            </w:r>
            <w:proofErr w:type="gramStart"/>
            <w:r w:rsidRPr="00296BC6">
              <w:rPr>
                <w:b w:val="0"/>
                <w:i w:val="0"/>
              </w:rPr>
              <w:t>по</w:t>
            </w:r>
            <w:proofErr w:type="gramEnd"/>
            <w:r w:rsidRPr="00296BC6">
              <w:rPr>
                <w:b w:val="0"/>
                <w:i w:val="0"/>
              </w:rPr>
              <w:t xml:space="preserve"> 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</w:tc>
        <w:tc>
          <w:tcPr>
            <w:tcW w:w="630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организовать самостоятельное изучение опыта комплексно-тематического планирования, имеющегося у педагогов системы дошкольного образования;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собрать информацию у педагогов о состоянии и развитии контингента детей по всем возрастным группам;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провести анализ полученной информации;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 xml:space="preserve">- организовать работу творческой группы по определению тематики вариативной части ООП и составлению комплексно-тематических планов по всем возрастным группам 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</w:tc>
      </w:tr>
      <w:tr w:rsidR="00243298" w:rsidRPr="00296BC6" w:rsidTr="00A662AE">
        <w:trPr>
          <w:trHeight w:val="4656"/>
        </w:trPr>
        <w:tc>
          <w:tcPr>
            <w:tcW w:w="3528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lastRenderedPageBreak/>
              <w:t xml:space="preserve">Определение объёма обязательной части и части формируемой участниками образовательного процесса с учётом принципов интеграции, развивающего обучения, </w:t>
            </w:r>
            <w:proofErr w:type="spellStart"/>
            <w:r w:rsidRPr="00296BC6">
              <w:rPr>
                <w:b w:val="0"/>
                <w:i w:val="0"/>
              </w:rPr>
              <w:t>деятельностного</w:t>
            </w:r>
            <w:proofErr w:type="spellEnd"/>
            <w:r w:rsidRPr="00296BC6">
              <w:rPr>
                <w:b w:val="0"/>
                <w:i w:val="0"/>
              </w:rPr>
              <w:t xml:space="preserve"> подхода и т.д.</w:t>
            </w:r>
          </w:p>
        </w:tc>
        <w:tc>
          <w:tcPr>
            <w:tcW w:w="576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обеспечение информирования участников образовательного процесса о необходимости структурирования образовательно</w:t>
            </w:r>
            <w:r w:rsidR="00385B6C">
              <w:rPr>
                <w:b w:val="0"/>
                <w:i w:val="0"/>
              </w:rPr>
              <w:t>го процесса в соответствии с ФГОС</w:t>
            </w:r>
            <w:r w:rsidRPr="00296BC6">
              <w:rPr>
                <w:b w:val="0"/>
                <w:i w:val="0"/>
              </w:rPr>
              <w:t>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повышение уровня професс</w:t>
            </w:r>
            <w:r w:rsidR="00385B6C">
              <w:rPr>
                <w:b w:val="0"/>
                <w:i w:val="0"/>
              </w:rPr>
              <w:t>ионализма педагогов в знании ФГОС</w:t>
            </w:r>
            <w:r w:rsidRPr="00296BC6">
              <w:rPr>
                <w:b w:val="0"/>
                <w:i w:val="0"/>
              </w:rPr>
              <w:t xml:space="preserve"> и способности их реализации;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определение объёма содержания образования с учётом комплексно-тематических планов;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выстраивание модели взаимодействия с социальными партнёрами;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разработка модели ежедневной организации жизни и деятельности детей с распределением объёма соотношения частей</w:t>
            </w:r>
          </w:p>
        </w:tc>
        <w:tc>
          <w:tcPr>
            <w:tcW w:w="630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провести  информационный семинар о структуре образовательно</w:t>
            </w:r>
            <w:r w:rsidR="00385B6C">
              <w:rPr>
                <w:b w:val="0"/>
                <w:i w:val="0"/>
              </w:rPr>
              <w:t>го процесса в соответствии с ФГОС</w:t>
            </w:r>
            <w:r w:rsidRPr="00296BC6">
              <w:rPr>
                <w:b w:val="0"/>
                <w:i w:val="0"/>
              </w:rPr>
              <w:t>, с целью выявления уровня готов</w:t>
            </w:r>
            <w:r w:rsidR="00385B6C">
              <w:rPr>
                <w:b w:val="0"/>
                <w:i w:val="0"/>
              </w:rPr>
              <w:t>ности педагогов к реализации ФГОС</w:t>
            </w:r>
            <w:r w:rsidRPr="00296BC6">
              <w:rPr>
                <w:b w:val="0"/>
                <w:i w:val="0"/>
              </w:rPr>
              <w:t xml:space="preserve"> и мотивации к разработке собственных программ;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направить педагогов на курсы повышен</w:t>
            </w:r>
            <w:r w:rsidR="00385B6C">
              <w:rPr>
                <w:b w:val="0"/>
                <w:i w:val="0"/>
              </w:rPr>
              <w:t>ия квалификации по внедрению ФГОС</w:t>
            </w:r>
            <w:r w:rsidRPr="00296BC6">
              <w:rPr>
                <w:b w:val="0"/>
                <w:i w:val="0"/>
              </w:rPr>
              <w:t>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составить план работы с социальными партнёрами, заключить договоры с учреждениями культуры, дополнительного образования, здравоохранения и др.;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организовать (координировать) работу творческой группы  по разработке модели ежедневной организации жизни и деятельности детей с распределением объёма соотношения частей</w:t>
            </w:r>
          </w:p>
        </w:tc>
      </w:tr>
      <w:tr w:rsidR="00243298" w:rsidRPr="00296BC6" w:rsidTr="00A662AE">
        <w:trPr>
          <w:trHeight w:val="2333"/>
        </w:trPr>
        <w:tc>
          <w:tcPr>
            <w:tcW w:w="3528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Составление перечня программ, методических пособий и технологий</w:t>
            </w:r>
          </w:p>
        </w:tc>
        <w:tc>
          <w:tcPr>
            <w:tcW w:w="576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определение перечня программ, методических пособий и технологий с учётом примерной образовательной программы и спецификой ДОУ (приоритетных задач, особенностей детей, особенностей родителей, социального заказа родителей и начального звена общего образования и др.)</w:t>
            </w:r>
          </w:p>
        </w:tc>
        <w:tc>
          <w:tcPr>
            <w:tcW w:w="6300" w:type="dxa"/>
          </w:tcPr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выбрать формы образовательной деятельности соответствующие поставленным задачам и выбранному содержанию;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составить перечень методического сопровождения с учётом примерной образовательной программы и спецификой ДОУ и обеспечить им всех участников образовательного процесса;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  <w:r w:rsidRPr="00296BC6">
              <w:rPr>
                <w:b w:val="0"/>
                <w:i w:val="0"/>
              </w:rPr>
              <w:t>- обновить программно-методический комплект</w:t>
            </w:r>
            <w:r>
              <w:rPr>
                <w:b w:val="0"/>
                <w:i w:val="0"/>
              </w:rPr>
              <w:t>.</w:t>
            </w:r>
            <w:r w:rsidRPr="00296BC6">
              <w:rPr>
                <w:b w:val="0"/>
                <w:i w:val="0"/>
              </w:rPr>
              <w:t xml:space="preserve">  </w:t>
            </w:r>
          </w:p>
          <w:p w:rsidR="00243298" w:rsidRPr="00296BC6" w:rsidRDefault="00243298" w:rsidP="00A662AE">
            <w:pPr>
              <w:jc w:val="left"/>
              <w:rPr>
                <w:b w:val="0"/>
                <w:i w:val="0"/>
              </w:rPr>
            </w:pPr>
          </w:p>
        </w:tc>
      </w:tr>
    </w:tbl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p w:rsidR="00243298" w:rsidRDefault="00243298" w:rsidP="00243298">
      <w:pPr>
        <w:jc w:val="both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3637"/>
        <w:gridCol w:w="3701"/>
        <w:gridCol w:w="3724"/>
      </w:tblGrid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i w:val="0"/>
                <w:sz w:val="24"/>
                <w:szCs w:val="24"/>
              </w:rPr>
              <w:t>Сроки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i w:val="0"/>
                <w:sz w:val="24"/>
                <w:szCs w:val="24"/>
              </w:rPr>
              <w:t>Ответственные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i w:val="0"/>
                <w:sz w:val="24"/>
                <w:szCs w:val="24"/>
              </w:rPr>
              <w:t>Ожидаемый результат</w:t>
            </w:r>
          </w:p>
        </w:tc>
      </w:tr>
      <w:tr w:rsidR="00243298" w:rsidRPr="007266F0" w:rsidTr="00A662AE">
        <w:tc>
          <w:tcPr>
            <w:tcW w:w="15352" w:type="dxa"/>
            <w:gridSpan w:val="4"/>
          </w:tcPr>
          <w:p w:rsidR="00243298" w:rsidRPr="007266F0" w:rsidRDefault="00243298" w:rsidP="00A662AE">
            <w:pPr>
              <w:jc w:val="right"/>
              <w:rPr>
                <w:i w:val="0"/>
              </w:rPr>
            </w:pPr>
            <w:r w:rsidRPr="007266F0">
              <w:rPr>
                <w:b w:val="0"/>
                <w:i w:val="0"/>
              </w:rPr>
              <w:t xml:space="preserve"> </w:t>
            </w:r>
            <w:r w:rsidRPr="007266F0">
              <w:rPr>
                <w:rStyle w:val="a5"/>
                <w:b w:val="0"/>
                <w:bCs w:val="0"/>
              </w:rPr>
              <w:t>ОРГАНИЗАЦИОННОЕ ОБЕСПЕЧЕНИЕ ВВЕДЕНИЯ ФГ</w:t>
            </w:r>
            <w:r>
              <w:rPr>
                <w:rStyle w:val="a5"/>
                <w:b w:val="0"/>
                <w:bCs w:val="0"/>
              </w:rPr>
              <w:t>ОС</w:t>
            </w:r>
          </w:p>
        </w:tc>
      </w:tr>
      <w:tr w:rsidR="00243298" w:rsidRPr="007266F0" w:rsidTr="00A662AE">
        <w:tc>
          <w:tcPr>
            <w:tcW w:w="3838" w:type="dxa"/>
          </w:tcPr>
          <w:p w:rsidR="00385B6C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Создание </w:t>
            </w:r>
            <w:proofErr w:type="gramStart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инициативной</w:t>
            </w:r>
            <w:proofErr w:type="gramEnd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 рабочей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 группы.</w:t>
            </w: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Изучение: </w:t>
            </w: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приказа № 1155 «Об утверждении  федерального государственного образовательного стандарта»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методические рекомендации к составлению Образовательной программы 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Апрель  2014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Заведующая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Создание и определение функционала инициативной группы. 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Анализ действующей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модели организации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образовательного процесса  в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Май-Июнь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заведующая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необходимых изменений в модели организации коррекционно-образовательного процесса М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ДОУ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Разработка и утверждение программы </w:t>
            </w:r>
            <w:r w:rsidRPr="007266F0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по</w:t>
            </w:r>
            <w:r w:rsidRPr="007266F0"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изации и введения в действие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в МДОУ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Январь 2014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Инициативная группа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Система мероприятий, об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еспечивающих внедрение ФГОС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jc w:val="left"/>
              <w:rPr>
                <w:b w:val="0"/>
                <w:i w:val="0"/>
              </w:rPr>
            </w:pPr>
            <w:r w:rsidRPr="007266F0">
              <w:rPr>
                <w:b w:val="0"/>
                <w:i w:val="0"/>
              </w:rPr>
              <w:t xml:space="preserve">Консультации для педагогов  МДОУ «Интеграция и реализация образовательных областей </w:t>
            </w:r>
            <w:proofErr w:type="gramStart"/>
            <w:r w:rsidRPr="007266F0">
              <w:rPr>
                <w:b w:val="0"/>
                <w:i w:val="0"/>
              </w:rPr>
              <w:t>в</w:t>
            </w:r>
            <w:proofErr w:type="gramEnd"/>
            <w:r w:rsidRPr="007266F0">
              <w:rPr>
                <w:b w:val="0"/>
                <w:i w:val="0"/>
              </w:rPr>
              <w:t xml:space="preserve"> ОП  МДОУ»: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Темы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</w:t>
            </w:r>
          </w:p>
          <w:p w:rsidR="00243298" w:rsidRPr="007266F0" w:rsidRDefault="00243298" w:rsidP="00243298">
            <w:pPr>
              <w:pStyle w:val="a3"/>
              <w:numPr>
                <w:ilvl w:val="0"/>
                <w:numId w:val="1"/>
              </w:numPr>
              <w:spacing w:before="0" w:after="0"/>
              <w:ind w:left="426" w:hanging="284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«Соде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ржание и технология введения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  <w:p w:rsidR="00243298" w:rsidRPr="007266F0" w:rsidRDefault="00243298" w:rsidP="00243298">
            <w:pPr>
              <w:pStyle w:val="a3"/>
              <w:numPr>
                <w:ilvl w:val="0"/>
                <w:numId w:val="1"/>
              </w:numPr>
              <w:spacing w:before="0" w:after="0"/>
              <w:ind w:left="426" w:hanging="284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«Содержание коррекционной работы»</w:t>
            </w:r>
          </w:p>
          <w:p w:rsidR="00243298" w:rsidRPr="007266F0" w:rsidRDefault="00243298" w:rsidP="00243298">
            <w:pPr>
              <w:pStyle w:val="a3"/>
              <w:numPr>
                <w:ilvl w:val="0"/>
                <w:numId w:val="1"/>
              </w:numPr>
              <w:spacing w:before="0" w:after="0"/>
              <w:ind w:left="426" w:hanging="284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«Технология разработки образовательной программы МДОУ и рабочей программы педагога»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Январь 2015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Ст. воспитатель</w:t>
            </w: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jc w:val="left"/>
              <w:rPr>
                <w:b w:val="0"/>
                <w:i w:val="0"/>
              </w:rPr>
            </w:pPr>
            <w:r w:rsidRPr="007266F0">
              <w:rPr>
                <w:b w:val="0"/>
                <w:i w:val="0"/>
              </w:rPr>
              <w:t>Познакомить педагогический коллектив МДОУ с нормативными требованиями базисного образовательного плана – основами разработки образовательного плана ДОУ, принципами построения  образовательной программы, направлениями работы, образовательными областями, их интеграцией и  т.д.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Определить перечень требований к условиям организации коррекционно-образовательного процесса в МДОУ при введении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ФГ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Анализ результатов освоения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воспитанниками МДОУ ОП за 2013-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 </w:t>
            </w:r>
            <w:proofErr w:type="spellStart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чебный</w:t>
            </w:r>
            <w:proofErr w:type="spellEnd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год. Определение их соответствия требованиям ФГТ к результатам освоения ОП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 - 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Ст. воспитатель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воспитатели,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специалисты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необходимых изменений в модели образовательной системы ОУ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условий  и  ресурсного обеспечения реализации ОП МДОУ в соответствии с требованиями ФГ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Инициативная группа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Оценка  условий и ресурсного обеспече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ния МДОУ с учетом требований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Планирование  необходимого ресурсного обеспечения коррекционно-образовательного процесса в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Заведующая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ь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 ресурсного обеспечения  коррекционно-образовательного процесса МДОУ.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соответствия материально-технической базы реализации ОП МДОУ действующим санитарным и противопожарным нормам, нормам охраны труда работников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заведующая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Приведение в соответствие материально-технической базы реали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зации ОП МДОУ с требованиями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 методических пособий имеющихс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 в МДОУ для реализации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Комплектование методического кабинета МДОУ базовым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документами, по внедрению 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 дополнительными материалами, необходимыми методическими пособиями.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Июнь 2014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2014-20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</w:t>
            </w:r>
            <w:proofErr w:type="gramStart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.г</w:t>
            </w:r>
            <w:proofErr w:type="gramEnd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ода</w:t>
            </w:r>
            <w:proofErr w:type="spellEnd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Ст. воспитатель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в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МДОУ документов по введению ФГОС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Оснащенность методического кабинета необходимыми пособиями.</w:t>
            </w:r>
          </w:p>
        </w:tc>
      </w:tr>
      <w:tr w:rsidR="00243298" w:rsidRPr="007266F0" w:rsidTr="00A662AE">
        <w:trPr>
          <w:trHeight w:val="199"/>
        </w:trPr>
        <w:tc>
          <w:tcPr>
            <w:tcW w:w="15352" w:type="dxa"/>
            <w:gridSpan w:val="4"/>
          </w:tcPr>
          <w:p w:rsidR="00243298" w:rsidRPr="007266F0" w:rsidRDefault="00243298" w:rsidP="00A662AE">
            <w:pPr>
              <w:pStyle w:val="a3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НОРМ</w:t>
            </w:r>
            <w:r w:rsidR="00385B6C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АТИВНОЕ ОБЕСПЕЧЕНИЕ ВВЕДЕНИЯ ФГОС</w:t>
            </w:r>
            <w:r w:rsidRPr="007266F0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МДОУ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 Подготовка приказов, локальных акто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в, регламентирующих введение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доведение нормативных документов до сведения всего педагогического коллектива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сентябрь 20114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аведующая</w:t>
            </w:r>
          </w:p>
        </w:tc>
        <w:tc>
          <w:tcPr>
            <w:tcW w:w="3838" w:type="dxa"/>
            <w:vMerge w:val="restart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Внесение изменений и дополнений в документы, регламентирующих деятельность МДОУ.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Приведение  должностных инструкций работ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ников МДОУ в соответствие с 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январь 2015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Моделирование образовательного плана МДОУ с учетом социального запроса родителей (и лиц их заменяющих) воспитанников.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Ежегодно июль-август 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Ст. воспитатель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воспитатели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моделей образовательного процесса во всех возрастных группах МДОУ.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Приведение в соответствие с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основной общеобразовательной образовательной программы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срок до 01.09.015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Приведение в соответствие с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основной общеобразовательной образовательной программы МДОУ.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Разработка программы дополнительного образования 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срок до 01.09.015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программы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Внесение дополнений в Устав.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Введение платных услуг</w:t>
            </w:r>
          </w:p>
        </w:tc>
      </w:tr>
      <w:tr w:rsidR="00243298" w:rsidRPr="007266F0" w:rsidTr="00A662AE">
        <w:tc>
          <w:tcPr>
            <w:tcW w:w="15352" w:type="dxa"/>
            <w:gridSpan w:val="4"/>
          </w:tcPr>
          <w:p w:rsidR="00243298" w:rsidRPr="007266F0" w:rsidRDefault="00243298" w:rsidP="001D2839">
            <w:pPr>
              <w:pStyle w:val="a3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КАДРОВОЕ И МЕТОДИЧЕСКОЕ ОБЕСПЕЧЕНИЕ ПЕРЕХОДА НА ФГ</w:t>
            </w:r>
            <w:r w:rsidR="00385B6C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ОС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Диагностика образовательных потребностей и профессиональных затруднений  педагогических работников МДОУ.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Курсовая  подготовка на 2011-12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учебный год.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Наличие плана курсовой по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дготовки МДОУ по переходу на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 учебный год.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Поэтапная подготовка педагогических и упра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вленческих кадров к введению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Изучение педаго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гами МДОУ базовых документов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 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В срок до 01.09.014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Заведующие, 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старшие воспитатели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Изучение требований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к структуре основных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образовательных программ, к условиям реализации и результатам освоения программ.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Изучение  требований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к  структуре основной общеобразовательной программы дошкольного образования. Моделирование ОП 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срок до 01.09.015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 Старшие воспитатели 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Разработка образовательного плана МДОУ.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Тематические консультации, семинары – практикумы по акту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альным проблемам перехода на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 2014.- август 2015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Старший  воспитатель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 xml:space="preserve">Ликвидация 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профессиональных затруднений.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Разработка рабочих программ педагогами МДОУ.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Июнь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вгуст 2015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Все педагоги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Проектирование </w:t>
            </w:r>
            <w:proofErr w:type="spellStart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пед</w:t>
            </w:r>
            <w:proofErr w:type="spellEnd"/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 процесса пе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дагогами с учетом требований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Администрат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ивный контроль по реализации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Мониторинг резуль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татов поэтапного перехода на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ежемесячно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Заведующая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Отслеж</w:t>
            </w:r>
            <w:r w:rsidR="00385B6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ивание результатов внедрения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243298" w:rsidRPr="007266F0" w:rsidTr="00A662AE">
        <w:tc>
          <w:tcPr>
            <w:tcW w:w="15352" w:type="dxa"/>
            <w:gridSpan w:val="4"/>
          </w:tcPr>
          <w:p w:rsidR="00243298" w:rsidRPr="007266F0" w:rsidRDefault="00243298" w:rsidP="00A662AE">
            <w:pPr>
              <w:pStyle w:val="a3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ИНФОРМАЦИОННОЕ ОБЕСПЕЧЕНИЕ ПЕРЕХОДА МДОУ НА ФГ</w:t>
            </w: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ОС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Организация доступа педагогических работников МДОУ к электронным, образовательным ресурсам Интернет.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Создание условий для оперативной ликвидации профессиональных затруднений педагогов.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Информирование родителей воспитанни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ков о подготовке к внедрению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 и результатах их ведения в МДОУ через: буклеты, информационные стенды, родительские собрания.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раз в год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Информирование родителей (и лиц их заменяющих), общественности о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ходе и результатах внедрения ФГОС</w:t>
            </w:r>
            <w:r w:rsidRPr="007266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243298" w:rsidRPr="007266F0" w:rsidTr="00A662AE"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8" w:type="dxa"/>
          </w:tcPr>
          <w:p w:rsidR="00243298" w:rsidRPr="007266F0" w:rsidRDefault="00243298" w:rsidP="00A662AE">
            <w:pPr>
              <w:pStyle w:val="a3"/>
              <w:spacing w:before="0" w:after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243298" w:rsidRPr="007F5FA4" w:rsidRDefault="00243298" w:rsidP="00243298">
      <w:pPr>
        <w:jc w:val="left"/>
        <w:rPr>
          <w:b w:val="0"/>
          <w:i w:val="0"/>
        </w:rPr>
      </w:pPr>
    </w:p>
    <w:tbl>
      <w:tblPr>
        <w:tblW w:w="6056" w:type="pct"/>
        <w:jc w:val="center"/>
        <w:tblCellSpacing w:w="0" w:type="dxa"/>
        <w:tblInd w:w="2064" w:type="dxa"/>
        <w:tblCellMar>
          <w:left w:w="0" w:type="dxa"/>
          <w:right w:w="0" w:type="dxa"/>
        </w:tblCellMar>
        <w:tblLook w:val="0000"/>
      </w:tblPr>
      <w:tblGrid>
        <w:gridCol w:w="16398"/>
        <w:gridCol w:w="1249"/>
      </w:tblGrid>
      <w:tr w:rsidR="00243298" w:rsidRPr="008857F5" w:rsidTr="00A662AE">
        <w:trPr>
          <w:tblCellSpacing w:w="0" w:type="dxa"/>
          <w:jc w:val="center"/>
        </w:trPr>
        <w:tc>
          <w:tcPr>
            <w:tcW w:w="4646" w:type="pct"/>
          </w:tcPr>
          <w:tbl>
            <w:tblPr>
              <w:tblW w:w="10528" w:type="dxa"/>
              <w:tblCellSpacing w:w="15" w:type="dxa"/>
              <w:tblLook w:val="0000"/>
            </w:tblPr>
            <w:tblGrid>
              <w:gridCol w:w="10528"/>
            </w:tblGrid>
            <w:tr w:rsidR="00243298" w:rsidRPr="008857F5" w:rsidTr="00A662AE">
              <w:trPr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3298" w:rsidRPr="008857F5" w:rsidRDefault="00243298" w:rsidP="00A662AE">
                  <w:pPr>
                    <w:pStyle w:val="a3"/>
                    <w:jc w:val="both"/>
                  </w:pPr>
                </w:p>
              </w:tc>
            </w:tr>
          </w:tbl>
          <w:p w:rsidR="00243298" w:rsidRPr="008857F5" w:rsidRDefault="00243298" w:rsidP="00A662AE"/>
        </w:tc>
        <w:tc>
          <w:tcPr>
            <w:tcW w:w="354" w:type="pct"/>
          </w:tcPr>
          <w:p w:rsidR="00243298" w:rsidRPr="008857F5" w:rsidRDefault="00243298" w:rsidP="00A662AE">
            <w:pPr>
              <w:shd w:val="clear" w:color="auto" w:fill="FFFFFF"/>
              <w:outlineLvl w:val="3"/>
              <w:rPr>
                <w:b w:val="0"/>
                <w:bCs w:val="0"/>
                <w:caps/>
              </w:rPr>
            </w:pPr>
          </w:p>
          <w:p w:rsidR="00243298" w:rsidRPr="008857F5" w:rsidRDefault="00243298" w:rsidP="00A662AE">
            <w:pPr>
              <w:shd w:val="clear" w:color="auto" w:fill="FFFFFF"/>
            </w:pPr>
          </w:p>
          <w:p w:rsidR="00243298" w:rsidRPr="008857F5" w:rsidRDefault="00243298" w:rsidP="00A662AE">
            <w:pPr>
              <w:shd w:val="clear" w:color="auto" w:fill="FFFFFF"/>
              <w:ind w:left="1975"/>
              <w:outlineLvl w:val="3"/>
            </w:pPr>
          </w:p>
        </w:tc>
      </w:tr>
    </w:tbl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i w:val="0"/>
          <w:sz w:val="24"/>
          <w:szCs w:val="24"/>
        </w:rPr>
        <w:lastRenderedPageBreak/>
        <w:t xml:space="preserve">Критерии готовности образовательного учреждения к введению </w:t>
      </w:r>
      <w:r>
        <w:rPr>
          <w:rFonts w:ascii="Times New Roman" w:eastAsia="Calibri" w:hAnsi="Times New Roman"/>
          <w:i w:val="0"/>
          <w:sz w:val="24"/>
          <w:szCs w:val="24"/>
        </w:rPr>
        <w:t>ФГОС: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разработана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и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утверждена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основная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образовательная программа дошкольного образования образовательного учреждения;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разработаны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и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утверждены рабочие программы по всем возрастным группам, по основным направлениям развития детей;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 xml:space="preserve">нормативная база образовательного учреждения приведена в соответствие с требованиями 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ФГОС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(цели образовательного процесса, технологии, режим занятий и т. п.);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приведены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в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соответствие с требованиями  и новыми тарифно-квалификационными характеристиками должностные инструкции работников образовательного учреждения;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определен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список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программ, методических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пособий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,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технологий, используемых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 xml:space="preserve">в образовательном процессе, в соответствии с 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ФГОС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дошкольного образования;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разработаны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локальные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акты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,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регламентирующих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 xml:space="preserve">установление заработной платы работников образовательного учреждения, в том числе стимулирующих  надбавок и доплат, порядка и размеров премирования; </w:t>
      </w: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определена оптимальная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для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реализации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модель организации образовательного процесса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,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обеспечивающая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организацию образовательного процесса;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определена модель реализации программ дополнительного образования воспитанников, обеспечивающая индивидуальный образовательный маршрут для способных, одаренных детей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(например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,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модель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взаимодействия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с учреждениям</w:t>
      </w:r>
      <w:proofErr w:type="gramStart"/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и(</w:t>
      </w:r>
      <w:proofErr w:type="gramEnd"/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 xml:space="preserve">ем) 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дополнит</w:t>
      </w: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ельного образования детей);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243298" w:rsidRPr="0034704A" w:rsidRDefault="00243298" w:rsidP="00243298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34704A">
        <w:rPr>
          <w:rFonts w:ascii="Times New Roman" w:eastAsia="Calibri" w:hAnsi="Times New Roman"/>
          <w:b w:val="0"/>
          <w:i w:val="0"/>
          <w:sz w:val="24"/>
          <w:szCs w:val="24"/>
        </w:rPr>
        <w:t>разработан план методической работы, обеспечивающей сопровождение введения;</w:t>
      </w:r>
    </w:p>
    <w:p w:rsidR="00243298" w:rsidRPr="0034704A" w:rsidRDefault="00243298" w:rsidP="00243298">
      <w:pPr>
        <w:pStyle w:val="a3"/>
        <w:spacing w:before="0" w:after="0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BE1A00" w:rsidRDefault="001D2839" w:rsidP="001D2839">
      <w:pPr>
        <w:jc w:val="both"/>
      </w:pPr>
      <w:r>
        <w:rPr>
          <w:b w:val="0"/>
          <w:i w:val="0"/>
        </w:rPr>
        <w:t xml:space="preserve">       - </w:t>
      </w:r>
      <w:r w:rsidR="00243298" w:rsidRPr="0034704A">
        <w:rPr>
          <w:b w:val="0"/>
          <w:i w:val="0"/>
        </w:rPr>
        <w:t>осуществлено повышение квалификации всех пе</w:t>
      </w:r>
      <w:r>
        <w:rPr>
          <w:b w:val="0"/>
          <w:i w:val="0"/>
        </w:rPr>
        <w:t>дагогов;</w:t>
      </w:r>
    </w:p>
    <w:sectPr w:rsidR="00BE1A00" w:rsidSect="001D28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C69"/>
    <w:multiLevelType w:val="hybridMultilevel"/>
    <w:tmpl w:val="9C7CAD7C"/>
    <w:lvl w:ilvl="0" w:tplc="809EB4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4129"/>
    <w:multiLevelType w:val="hybridMultilevel"/>
    <w:tmpl w:val="0A269248"/>
    <w:lvl w:ilvl="0" w:tplc="809EB4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98"/>
    <w:rsid w:val="001D2839"/>
    <w:rsid w:val="00243298"/>
    <w:rsid w:val="00385B6C"/>
    <w:rsid w:val="004C3218"/>
    <w:rsid w:val="00B24282"/>
    <w:rsid w:val="00BE1A00"/>
    <w:rsid w:val="00F2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9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298"/>
    <w:pPr>
      <w:spacing w:before="75" w:after="15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Strong"/>
    <w:basedOn w:val="a0"/>
    <w:qFormat/>
    <w:rsid w:val="00243298"/>
    <w:rPr>
      <w:b/>
      <w:bCs/>
    </w:rPr>
  </w:style>
  <w:style w:type="character" w:styleId="a5">
    <w:name w:val="Emphasis"/>
    <w:basedOn w:val="a0"/>
    <w:qFormat/>
    <w:rsid w:val="002432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1666</Words>
  <Characters>9497</Characters>
  <Application>Microsoft Office Word</Application>
  <DocSecurity>0</DocSecurity>
  <Lines>79</Lines>
  <Paragraphs>22</Paragraphs>
  <ScaleCrop>false</ScaleCrop>
  <Company>Ya Blondinko Edition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dcterms:created xsi:type="dcterms:W3CDTF">2015-08-07T03:29:00Z</dcterms:created>
  <dcterms:modified xsi:type="dcterms:W3CDTF">2015-08-07T05:33:00Z</dcterms:modified>
</cp:coreProperties>
</file>